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Panorama de la industria de abarrotes en México</w:t>
      </w:r>
    </w:p>
    <w:p w:rsidR="00000000" w:rsidDel="00000000" w:rsidP="00000000" w:rsidRDefault="00000000" w:rsidRPr="00000000" w14:paraId="00000002">
      <w:pP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Las tiendas de abarrotes han formado parte de la cultura mexicana por generaciones, siendo de los negocios familiares más característicos de nuestro país. </w:t>
      </w:r>
      <w:r w:rsidDel="00000000" w:rsidR="00000000" w:rsidRPr="00000000">
        <w:rPr>
          <w:sz w:val="21"/>
          <w:szCs w:val="21"/>
          <w:rtl w:val="0"/>
        </w:rPr>
        <w:t xml:space="preserve">Actualmente, existen más de cinco millones a lo largo de la República, aportando el 1.12% al Producto Interno Bruto (PIB) nacional, de acuerdo con cifras oficiales.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sz w:val="21"/>
          <w:szCs w:val="2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Este sector representa una pieza clave en la economía mexicana pues es fuente de empleo directa e indirecta y, en muchos casos, el único medio de ingreso para miles de familias. Sin embargo, factores como la inseguridad, la inflación, la llegada de mini supermercados de cadena y la poca modernización han propiciado el cierre de más de 25 mil establecimientos en los últimos cuatro años, según datos de representantes de la industria.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“Los abarroteros </w:t>
      </w:r>
      <w:r w:rsidDel="00000000" w:rsidR="00000000" w:rsidRPr="00000000">
        <w:rPr>
          <w:sz w:val="21"/>
          <w:szCs w:val="21"/>
          <w:rtl w:val="0"/>
        </w:rPr>
        <w:t xml:space="preserve">cuentan con </w:t>
      </w:r>
      <w:r w:rsidDel="00000000" w:rsidR="00000000" w:rsidRPr="00000000">
        <w:rPr>
          <w:sz w:val="21"/>
          <w:szCs w:val="21"/>
          <w:rtl w:val="0"/>
        </w:rPr>
        <w:t xml:space="preserve">la ventaja de conocer su negocio desde generaciones, pero aún tienen una gran área de oportunidad para seguir vigentes. Es fundamental que empiecen a aceptar e implementar la tecnología como una herramienta imprescindible para crecer”, comentó Israel Coto, director de la Oficina de Microsip en la Ciudad de México.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Especialmente, la competencia con las tiendas de conveniencia puede parecer poco equitativa para las tiendas de abarrotes, pero existen muchas tácticas que pueden llevar a cabo para impulsar sus negocios y que prosperen. A continuación, te presentamos cinco consejos que pueden ayudar a los abarroteros a optimizar sus ventas y atraer a la clientela: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Aceptar pagos con tarjeta: Cada vez son más las personas que prefieren pagar con tarjeta que con efectivo. Por lo tanto, incorporar una terminal o lectores de tarjetas le puede dar un valor agregado a la tienda. Existen muchas alternativas económicas de terminales para las pequeñas y medianas empresas.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Sistemas administrativos sencillos: Sin importar el tamaño de la tienda, se necesita de una buena administración. Con un sistema digital, adaptado a las necesidades del negocio, podrán controlar aspectos como inventarios y evitar pérdidas económicas.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Servicios adicionales: Una de las cosas que llama la atención de las tiendas de conveniencia es la posibilidad de hacer </w:t>
      </w:r>
      <w:r w:rsidDel="00000000" w:rsidR="00000000" w:rsidRPr="00000000">
        <w:rPr>
          <w:sz w:val="21"/>
          <w:szCs w:val="21"/>
          <w:rtl w:val="0"/>
        </w:rPr>
        <w:t xml:space="preserve">diversos </w:t>
      </w:r>
      <w:r w:rsidDel="00000000" w:rsidR="00000000" w:rsidRPr="00000000">
        <w:rPr>
          <w:sz w:val="21"/>
          <w:szCs w:val="21"/>
          <w:rtl w:val="0"/>
        </w:rPr>
        <w:t xml:space="preserve">pagos, tal y como lo ofrecen otro tipo de establecimientos más grandes. 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Servicio a domicilio: Cada vez es más común que las personas ordenen cosas a sus domicilios pues es más fácil y práctico. Sin la necesidad de una aplicación, los tenderos pueden poner a disposición un teléfono para recibir mensajes o llamadas y tomar pedidos para enviar en el rango que ellos determinen.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Buena organización: Aunque la gama de productos en muchas tiendas de abarrotes suele ser bastante buena, la organización y el acceso a éstos no es la mejor. En muchas ocasiones, la mayoría de los productos se encuentran fuera del alcance del público, o simplemente no están a la vista. Mejorar este aspecto elevará las posibilidades de venta.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Su permanencia dependerá de los esfuerzos por buscar estas herramientas indispensables que se adapten a sus comercios. Asimismo, los consumidores podemos apoyar a los pequeños empresarios y fomentar el comercio local. 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Las tiendas de abarrotes aún están lejos de su desaparición, particularmente en las zonas menos urbanizadas, pues son los únicos puntos de venta de artículos comestibles y para el hogar; no obstante, se encuentran en un momento decisivo para empezar a realizar cambios en materia tecnológica y continuar como un sector relevante para México.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276" w:lineRule="auto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152650" cy="8286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13861"/>
                  <a:stretch>
                    <a:fillRect/>
                  </a:stretch>
                </pic:blipFill>
                <pic:spPr>
                  <a:xfrm>
                    <a:off x="0" y="0"/>
                    <a:ext cx="2152650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